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3A" w:rsidRDefault="0061653A" w:rsidP="0061653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53A">
        <w:rPr>
          <w:rFonts w:ascii="Times New Roman" w:hAnsi="Times New Roman" w:cs="Times New Roman"/>
          <w:b/>
          <w:bCs/>
          <w:sz w:val="28"/>
          <w:szCs w:val="28"/>
        </w:rPr>
        <w:t>От  ответственности каждого из нас многое зависит.</w:t>
      </w:r>
    </w:p>
    <w:p w:rsidR="0061653A" w:rsidRPr="0061653A" w:rsidRDefault="0061653A" w:rsidP="0061653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755" w:rsidRDefault="001C501A" w:rsidP="001C50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4408F">
        <w:rPr>
          <w:rFonts w:ascii="Times New Roman" w:hAnsi="Times New Roman" w:cs="Times New Roman"/>
          <w:sz w:val="28"/>
          <w:szCs w:val="28"/>
        </w:rPr>
        <w:t>тче</w:t>
      </w:r>
      <w:r>
        <w:rPr>
          <w:rFonts w:ascii="Times New Roman" w:hAnsi="Times New Roman" w:cs="Times New Roman"/>
          <w:sz w:val="28"/>
          <w:szCs w:val="28"/>
        </w:rPr>
        <w:t xml:space="preserve">т об исполнении бюджета </w:t>
      </w:r>
      <w:r w:rsidR="00000755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000755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="00000755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за 2023 год и отчёт о ходе реализации Стратегии социально-экономического развития района за 2023 год </w:t>
      </w:r>
      <w:r w:rsidRPr="0084408F">
        <w:rPr>
          <w:rFonts w:ascii="Times New Roman" w:hAnsi="Times New Roman" w:cs="Times New Roman"/>
          <w:sz w:val="28"/>
          <w:szCs w:val="28"/>
        </w:rPr>
        <w:t>стали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6D4">
        <w:rPr>
          <w:rFonts w:ascii="Times New Roman" w:hAnsi="Times New Roman" w:cs="Times New Roman"/>
          <w:sz w:val="28"/>
          <w:szCs w:val="28"/>
        </w:rPr>
        <w:t xml:space="preserve">первоочередными </w:t>
      </w:r>
      <w:r w:rsidR="0084408F">
        <w:rPr>
          <w:rFonts w:ascii="Times New Roman" w:hAnsi="Times New Roman" w:cs="Times New Roman"/>
          <w:sz w:val="28"/>
          <w:szCs w:val="28"/>
        </w:rPr>
        <w:t xml:space="preserve">вопросами </w:t>
      </w:r>
      <w:r w:rsidR="0084408F" w:rsidRPr="0084408F">
        <w:rPr>
          <w:rFonts w:ascii="Times New Roman" w:hAnsi="Times New Roman" w:cs="Times New Roman"/>
          <w:sz w:val="28"/>
          <w:szCs w:val="28"/>
        </w:rPr>
        <w:t xml:space="preserve"> повестки дня очередного заседания Совета района</w:t>
      </w:r>
      <w:r w:rsidR="0084408F">
        <w:rPr>
          <w:rFonts w:ascii="Times New Roman" w:hAnsi="Times New Roman" w:cs="Times New Roman"/>
          <w:sz w:val="28"/>
          <w:szCs w:val="28"/>
        </w:rPr>
        <w:t>, состоявшегося 25 июня текущего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01A" w:rsidRDefault="001C501A" w:rsidP="0000075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района</w:t>
      </w:r>
      <w:r w:rsidR="0084408F">
        <w:rPr>
          <w:rFonts w:ascii="Times New Roman" w:hAnsi="Times New Roman" w:cs="Times New Roman"/>
          <w:sz w:val="28"/>
          <w:szCs w:val="28"/>
        </w:rPr>
        <w:t xml:space="preserve"> 2023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4408F">
        <w:rPr>
          <w:rFonts w:ascii="Times New Roman" w:hAnsi="Times New Roman" w:cs="Times New Roman"/>
          <w:sz w:val="28"/>
          <w:szCs w:val="28"/>
        </w:rPr>
        <w:t xml:space="preserve"> исполнен:</w:t>
      </w:r>
      <w:r w:rsidR="00000755">
        <w:rPr>
          <w:rFonts w:ascii="Times New Roman" w:hAnsi="Times New Roman" w:cs="Times New Roman"/>
          <w:sz w:val="28"/>
          <w:szCs w:val="28"/>
        </w:rPr>
        <w:t xml:space="preserve"> </w:t>
      </w:r>
      <w:r w:rsidR="0084408F">
        <w:rPr>
          <w:rFonts w:ascii="Times New Roman" w:hAnsi="Times New Roman" w:cs="Times New Roman"/>
          <w:sz w:val="28"/>
          <w:szCs w:val="28"/>
        </w:rPr>
        <w:t>по доходам в сумме 1 380 823 020,10</w:t>
      </w:r>
      <w:r w:rsidR="00EF6579">
        <w:rPr>
          <w:rFonts w:ascii="Times New Roman" w:hAnsi="Times New Roman" w:cs="Times New Roman"/>
          <w:sz w:val="28"/>
          <w:szCs w:val="28"/>
        </w:rPr>
        <w:t xml:space="preserve"> руб.</w:t>
      </w:r>
      <w:r w:rsidR="00000755">
        <w:rPr>
          <w:rFonts w:ascii="Times New Roman" w:hAnsi="Times New Roman" w:cs="Times New Roman"/>
          <w:sz w:val="28"/>
          <w:szCs w:val="28"/>
        </w:rPr>
        <w:t xml:space="preserve">, </w:t>
      </w:r>
      <w:r w:rsidR="0084408F">
        <w:rPr>
          <w:rFonts w:ascii="Times New Roman" w:hAnsi="Times New Roman" w:cs="Times New Roman"/>
          <w:sz w:val="28"/>
          <w:szCs w:val="28"/>
        </w:rPr>
        <w:t>по расходам в сумме 1 326 774 805,23</w:t>
      </w:r>
      <w:r w:rsidR="00000755">
        <w:rPr>
          <w:rFonts w:ascii="Times New Roman" w:hAnsi="Times New Roman" w:cs="Times New Roman"/>
          <w:sz w:val="28"/>
          <w:szCs w:val="28"/>
        </w:rPr>
        <w:t xml:space="preserve"> руб. с </w:t>
      </w:r>
      <w:r w:rsidR="00EF6579">
        <w:rPr>
          <w:rFonts w:ascii="Times New Roman" w:hAnsi="Times New Roman" w:cs="Times New Roman"/>
          <w:sz w:val="28"/>
          <w:szCs w:val="28"/>
        </w:rPr>
        <w:t>превышение</w:t>
      </w:r>
      <w:r w:rsidR="00000755">
        <w:rPr>
          <w:rFonts w:ascii="Times New Roman" w:hAnsi="Times New Roman" w:cs="Times New Roman"/>
          <w:sz w:val="28"/>
          <w:szCs w:val="28"/>
        </w:rPr>
        <w:t>м</w:t>
      </w:r>
      <w:r w:rsidR="0006534E">
        <w:rPr>
          <w:rFonts w:ascii="Times New Roman" w:hAnsi="Times New Roman" w:cs="Times New Roman"/>
          <w:sz w:val="28"/>
          <w:szCs w:val="28"/>
        </w:rPr>
        <w:t xml:space="preserve"> доходов над расходами (</w:t>
      </w:r>
      <w:proofErr w:type="spellStart"/>
      <w:r w:rsidR="0006534E">
        <w:rPr>
          <w:rFonts w:ascii="Times New Roman" w:hAnsi="Times New Roman" w:cs="Times New Roman"/>
          <w:sz w:val="28"/>
          <w:szCs w:val="28"/>
        </w:rPr>
        <w:t>профицит</w:t>
      </w:r>
      <w:r w:rsidR="00000755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06534E">
        <w:rPr>
          <w:rFonts w:ascii="Times New Roman" w:hAnsi="Times New Roman" w:cs="Times New Roman"/>
          <w:sz w:val="28"/>
          <w:szCs w:val="28"/>
        </w:rPr>
        <w:t>) в сумме 54 048 214,87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579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000755" w:rsidRDefault="001C501A" w:rsidP="001C50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Собственные доходы в структуре бюджета составили 332 729 017,63 руб.</w:t>
      </w:r>
      <w:r w:rsidR="00000755">
        <w:rPr>
          <w:rFonts w:ascii="Times New Roman" w:hAnsi="Times New Roman" w:cs="Times New Roman"/>
          <w:sz w:val="28"/>
          <w:szCs w:val="28"/>
        </w:rPr>
        <w:t xml:space="preserve"> или 24,1% от общих поступлений</w:t>
      </w:r>
      <w:r w:rsidR="004E4769">
        <w:rPr>
          <w:rFonts w:ascii="Times New Roman" w:hAnsi="Times New Roman" w:cs="Times New Roman"/>
          <w:sz w:val="28"/>
          <w:szCs w:val="28"/>
        </w:rPr>
        <w:t>, безвозмездные поступления от других бюджетов бюджетной системы РФ составили 1 048 413906,44 руб.</w:t>
      </w:r>
      <w:r w:rsidR="00000755">
        <w:rPr>
          <w:rFonts w:ascii="Times New Roman" w:hAnsi="Times New Roman" w:cs="Times New Roman"/>
          <w:sz w:val="28"/>
          <w:szCs w:val="28"/>
        </w:rPr>
        <w:t xml:space="preserve"> или 75,9%.</w:t>
      </w:r>
    </w:p>
    <w:p w:rsidR="00000755" w:rsidRDefault="00000755" w:rsidP="001C50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2022 годом доходы бюджета увеличились на сумму 499 785 911,</w:t>
      </w:r>
      <w:r w:rsidR="00C27FB7">
        <w:rPr>
          <w:rFonts w:ascii="Times New Roman" w:hAnsi="Times New Roman" w:cs="Times New Roman"/>
          <w:sz w:val="28"/>
          <w:szCs w:val="28"/>
        </w:rPr>
        <w:t>15 руб. или на 56,7%, а</w:t>
      </w:r>
      <w:r>
        <w:rPr>
          <w:rFonts w:ascii="Times New Roman" w:hAnsi="Times New Roman" w:cs="Times New Roman"/>
          <w:sz w:val="28"/>
          <w:szCs w:val="28"/>
        </w:rPr>
        <w:t xml:space="preserve"> расходы увеличились на </w:t>
      </w:r>
      <w:r w:rsidR="00C27FB7">
        <w:rPr>
          <w:rFonts w:ascii="Times New Roman" w:hAnsi="Times New Roman" w:cs="Times New Roman"/>
          <w:sz w:val="28"/>
          <w:szCs w:val="28"/>
        </w:rPr>
        <w:t>452 908 866,24 руб. или на 51,8%.</w:t>
      </w:r>
    </w:p>
    <w:p w:rsidR="0026707A" w:rsidRDefault="0026707A" w:rsidP="001C50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Существенный рост собственных доходов обусловлен увеличением поступлений  налога на доходы физических лиц за счёт роста заработной платы, а также увеличением поступлений от налога на добычу природных ископаемых в связи с увеличением объемов добычи золота и роста цены на  драгоценный металл.</w:t>
      </w:r>
    </w:p>
    <w:p w:rsidR="00C27FB7" w:rsidRDefault="00C27FB7" w:rsidP="001C50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Контрольно-счётная палата в своём заключении на годовой отчёт по исполнению бюджета района за 2023 год пришла к выводу, что б</w:t>
      </w:r>
      <w:r w:rsidR="00000755">
        <w:rPr>
          <w:rFonts w:ascii="Times New Roman" w:hAnsi="Times New Roman" w:cs="Times New Roman"/>
          <w:sz w:val="28"/>
          <w:szCs w:val="28"/>
        </w:rPr>
        <w:t>юджет исполнен в соответствии с требованиями бюджетного законодательства</w:t>
      </w:r>
      <w:r>
        <w:rPr>
          <w:rFonts w:ascii="Times New Roman" w:hAnsi="Times New Roman" w:cs="Times New Roman"/>
          <w:sz w:val="28"/>
          <w:szCs w:val="28"/>
        </w:rPr>
        <w:t>. Фактов неполноты, недостоверности, непрозрачности показателей годового отчёта не установлено.</w:t>
      </w:r>
      <w:r w:rsidR="004E4769">
        <w:rPr>
          <w:rFonts w:ascii="Times New Roman" w:hAnsi="Times New Roman" w:cs="Times New Roman"/>
          <w:sz w:val="28"/>
          <w:szCs w:val="28"/>
        </w:rPr>
        <w:t xml:space="preserve"> </w:t>
      </w:r>
      <w:r w:rsidR="00A67108">
        <w:rPr>
          <w:rFonts w:ascii="Times New Roman" w:hAnsi="Times New Roman" w:cs="Times New Roman"/>
          <w:sz w:val="28"/>
          <w:szCs w:val="28"/>
        </w:rPr>
        <w:t>Отчёт рекомендован к рассмотрению.</w:t>
      </w:r>
    </w:p>
    <w:p w:rsidR="00193EB5" w:rsidRDefault="00C27FB7" w:rsidP="00193EB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Обсудив доклады председателя комитета по финансам, председателя контрольно-счетной палаты, выслушав рекомендации постоянной комиссии</w:t>
      </w:r>
      <w:r w:rsidR="006848FA">
        <w:rPr>
          <w:rFonts w:ascii="Times New Roman" w:hAnsi="Times New Roman" w:cs="Times New Roman"/>
          <w:sz w:val="28"/>
          <w:szCs w:val="28"/>
        </w:rPr>
        <w:t xml:space="preserve"> Совета по бюджету и налогам</w:t>
      </w:r>
      <w:r w:rsidR="0026707A">
        <w:rPr>
          <w:rFonts w:ascii="Times New Roman" w:hAnsi="Times New Roman" w:cs="Times New Roman"/>
          <w:sz w:val="28"/>
          <w:szCs w:val="28"/>
        </w:rPr>
        <w:t>,</w:t>
      </w:r>
      <w:r w:rsidR="006848FA">
        <w:rPr>
          <w:rFonts w:ascii="Times New Roman" w:hAnsi="Times New Roman" w:cs="Times New Roman"/>
          <w:sz w:val="28"/>
          <w:szCs w:val="28"/>
        </w:rPr>
        <w:t xml:space="preserve"> депутаты единогласно приняли решение об утверждении отчёта.</w:t>
      </w:r>
      <w:r w:rsidR="00A67108">
        <w:rPr>
          <w:rFonts w:ascii="Times New Roman" w:hAnsi="Times New Roman" w:cs="Times New Roman"/>
          <w:sz w:val="28"/>
          <w:szCs w:val="28"/>
        </w:rPr>
        <w:t xml:space="preserve"> Отчёт подлежит опубликованию в газете «</w:t>
      </w:r>
      <w:proofErr w:type="spellStart"/>
      <w:r w:rsidR="00A67108">
        <w:rPr>
          <w:rFonts w:ascii="Times New Roman" w:hAnsi="Times New Roman" w:cs="Times New Roman"/>
          <w:sz w:val="28"/>
          <w:szCs w:val="28"/>
        </w:rPr>
        <w:t>Балейская</w:t>
      </w:r>
      <w:proofErr w:type="spellEnd"/>
      <w:r w:rsidR="00A67108">
        <w:rPr>
          <w:rFonts w:ascii="Times New Roman" w:hAnsi="Times New Roman" w:cs="Times New Roman"/>
          <w:sz w:val="28"/>
          <w:szCs w:val="28"/>
        </w:rPr>
        <w:t xml:space="preserve"> новь» и на официальном сайте района. Также на сайте будет опубликован отчёт для народа в формате слайдов в более доступном и понятном для восприятия жителей варианте.</w:t>
      </w:r>
    </w:p>
    <w:p w:rsidR="00CB014A" w:rsidRDefault="00193EB5" w:rsidP="00CB014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докладе начальника</w:t>
      </w:r>
      <w:r w:rsidR="00A67108">
        <w:rPr>
          <w:rFonts w:ascii="Times New Roman" w:hAnsi="Times New Roman" w:cs="Times New Roman"/>
          <w:sz w:val="28"/>
          <w:szCs w:val="28"/>
        </w:rPr>
        <w:t xml:space="preserve"> отдела экономики</w:t>
      </w:r>
      <w:r>
        <w:rPr>
          <w:rFonts w:ascii="Times New Roman" w:hAnsi="Times New Roman" w:cs="Times New Roman"/>
          <w:sz w:val="28"/>
          <w:szCs w:val="28"/>
        </w:rPr>
        <w:t xml:space="preserve"> района Ваулиной Н.А. о реализации Стратегии социально-экономического развития района за 2023 год прозвучала информация о том, что</w:t>
      </w:r>
      <w:r w:rsidR="007C4BDC">
        <w:rPr>
          <w:rFonts w:ascii="Times New Roman" w:hAnsi="Times New Roman" w:cs="Times New Roman"/>
          <w:sz w:val="28"/>
          <w:szCs w:val="28"/>
        </w:rPr>
        <w:t xml:space="preserve"> численность населения</w:t>
      </w:r>
      <w:r>
        <w:rPr>
          <w:rFonts w:ascii="Times New Roman" w:hAnsi="Times New Roman" w:cs="Times New Roman"/>
          <w:sz w:val="28"/>
          <w:szCs w:val="28"/>
        </w:rPr>
        <w:t xml:space="preserve"> нашего района </w:t>
      </w:r>
      <w:r w:rsidR="00CB014A">
        <w:rPr>
          <w:rFonts w:ascii="Times New Roman" w:hAnsi="Times New Roman" w:cs="Times New Roman"/>
          <w:sz w:val="28"/>
          <w:szCs w:val="28"/>
        </w:rPr>
        <w:t>продолжает снижа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B014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ся. </w:t>
      </w:r>
      <w:r w:rsidR="00CB014A">
        <w:rPr>
          <w:rFonts w:ascii="Times New Roman" w:hAnsi="Times New Roman" w:cs="Times New Roman"/>
          <w:sz w:val="28"/>
          <w:szCs w:val="28"/>
        </w:rPr>
        <w:t xml:space="preserve">Если в 2022 году среднегодовая численность населения составляла 16 800 человек, то в 2023 г она </w:t>
      </w:r>
      <w:r>
        <w:rPr>
          <w:rFonts w:ascii="Times New Roman" w:hAnsi="Times New Roman" w:cs="Times New Roman"/>
          <w:sz w:val="28"/>
          <w:szCs w:val="28"/>
        </w:rPr>
        <w:t>составила 15 274 человека</w:t>
      </w:r>
      <w:r w:rsidR="00CB014A">
        <w:rPr>
          <w:rFonts w:ascii="Times New Roman" w:hAnsi="Times New Roman" w:cs="Times New Roman"/>
          <w:sz w:val="28"/>
          <w:szCs w:val="28"/>
        </w:rPr>
        <w:t>.</w:t>
      </w:r>
    </w:p>
    <w:p w:rsidR="007C4BDC" w:rsidRDefault="00CB014A" w:rsidP="007C4BD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Среднегодовая численность работающих по полному кругу организаций </w:t>
      </w:r>
      <w:r w:rsidR="007C4BDC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5000 человек, официально зарегистрированных безработных - 483 человека, созданных рабочих мест – 118 единиц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BD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реднемесячная заработная плата увеличилась на 22,8% и составила   69 320 руб.</w:t>
      </w:r>
    </w:p>
    <w:p w:rsidR="008B0153" w:rsidRDefault="008B0153" w:rsidP="007C4BD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Объём отгруженных товаров собственного производства, выполненных работ и услуг собственными силами  по сравнению с предыдущими периодами увеличился и составил 796 484 445,1 руб. за счёт увеличения объёма продукции горнорудных предприятий и уве</w:t>
      </w:r>
      <w:r w:rsidR="007C4BDC">
        <w:rPr>
          <w:rFonts w:ascii="Times New Roman" w:hAnsi="Times New Roman" w:cs="Times New Roman"/>
          <w:sz w:val="28"/>
          <w:szCs w:val="28"/>
        </w:rPr>
        <w:t>личения цены на эту</w:t>
      </w:r>
      <w:r>
        <w:rPr>
          <w:rFonts w:ascii="Times New Roman" w:hAnsi="Times New Roman" w:cs="Times New Roman"/>
          <w:sz w:val="28"/>
          <w:szCs w:val="28"/>
        </w:rPr>
        <w:t xml:space="preserve"> продукцию</w:t>
      </w:r>
      <w:r w:rsidR="007C4BDC">
        <w:rPr>
          <w:rFonts w:ascii="Times New Roman" w:hAnsi="Times New Roman" w:cs="Times New Roman"/>
          <w:sz w:val="28"/>
          <w:szCs w:val="28"/>
        </w:rPr>
        <w:t>.</w:t>
      </w:r>
    </w:p>
    <w:p w:rsidR="00B656BC" w:rsidRDefault="00B656BC" w:rsidP="00CB014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отремонтированных в 2023 г. дорог составило 55.1 км, но доля протяженности автомобильных дорог, не отвечающих нормативным требованиям,  составляет 62,3% от их общей протяженности.</w:t>
      </w:r>
      <w:r w:rsidR="007C4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BDC" w:rsidRDefault="007C4BDC" w:rsidP="00CB014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обсуждения отчёт был утвержден. Более подробно ознакомиться со всеми параметрами социально-экономического развития района в 2023 г. можно в публикациях в местной газете и на сайте района.</w:t>
      </w:r>
    </w:p>
    <w:p w:rsidR="00284E75" w:rsidRDefault="00284E75" w:rsidP="00CB014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Следующим решением были внесены изменения в Положение о денежном вознаграждении лиц, замещающих муниципальные должности, позволяющие на 4,5% увеличить оплату труда специалистам бюджетной сферы в соответствии с Законом Забайкальского края от 25.10.2023 г.           № 2239-ЗЗК «О дальнейшем обеспечении роста заработной платы в Забайкальском крае и о внесении изменений в отдельные законы Забайкальского края»</w:t>
      </w:r>
      <w:proofErr w:type="gramEnd"/>
    </w:p>
    <w:p w:rsidR="00284E75" w:rsidRDefault="00284E75" w:rsidP="00CB014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необходимостью подготовки к передаче имущества всех муниципальных образований района на баланс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</w:t>
      </w:r>
      <w:r w:rsidR="0050631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было принято решение</w:t>
      </w:r>
      <w:r w:rsidR="00506319">
        <w:rPr>
          <w:rFonts w:ascii="Times New Roman" w:hAnsi="Times New Roman" w:cs="Times New Roman"/>
          <w:sz w:val="28"/>
          <w:szCs w:val="28"/>
        </w:rPr>
        <w:t xml:space="preserve"> «Об имуществе </w:t>
      </w:r>
      <w:proofErr w:type="spellStart"/>
      <w:r w:rsidR="00506319"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 w:rsidR="0050631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="00506319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506319">
        <w:rPr>
          <w:rFonts w:ascii="Times New Roman" w:hAnsi="Times New Roman" w:cs="Times New Roman"/>
          <w:sz w:val="28"/>
          <w:szCs w:val="28"/>
        </w:rPr>
        <w:t>» в котором определены сроки и порядок</w:t>
      </w:r>
      <w:r>
        <w:rPr>
          <w:rFonts w:ascii="Times New Roman" w:hAnsi="Times New Roman" w:cs="Times New Roman"/>
          <w:sz w:val="28"/>
          <w:szCs w:val="28"/>
        </w:rPr>
        <w:t xml:space="preserve"> подготовки перечней имущества поселений, проверки </w:t>
      </w:r>
      <w:r w:rsidR="00506319">
        <w:rPr>
          <w:rFonts w:ascii="Times New Roman" w:hAnsi="Times New Roman" w:cs="Times New Roman"/>
          <w:sz w:val="28"/>
          <w:szCs w:val="28"/>
        </w:rPr>
        <w:t xml:space="preserve">администрацией района </w:t>
      </w:r>
      <w:r>
        <w:rPr>
          <w:rFonts w:ascii="Times New Roman" w:hAnsi="Times New Roman" w:cs="Times New Roman"/>
          <w:sz w:val="28"/>
          <w:szCs w:val="28"/>
        </w:rPr>
        <w:t>их достоверности, постановки на баланс округа</w:t>
      </w:r>
      <w:r w:rsidR="00506319">
        <w:rPr>
          <w:rFonts w:ascii="Times New Roman" w:hAnsi="Times New Roman" w:cs="Times New Roman"/>
          <w:sz w:val="28"/>
          <w:szCs w:val="28"/>
        </w:rPr>
        <w:t>, формирования единого реестра, переоформления собственности и дальнейших действий по закреплению имущества за материально ответственными лицами.</w:t>
      </w:r>
    </w:p>
    <w:p w:rsidR="00506319" w:rsidRDefault="00506319" w:rsidP="0050631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одними решением Совета депутаты дали согласие на продажу на аукционе нежилого здания по адресу: ул. Ленина, д. 19«а», площадью      404,2 м</w:t>
      </w:r>
      <w:proofErr w:type="gramStart"/>
      <w:r w:rsidRPr="0050631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AA1309">
        <w:rPr>
          <w:rFonts w:ascii="Times New Roman" w:hAnsi="Times New Roman" w:cs="Times New Roman"/>
          <w:sz w:val="28"/>
          <w:szCs w:val="28"/>
        </w:rPr>
        <w:t xml:space="preserve"> (здание бывшего детского сада «Красный мак»)</w:t>
      </w:r>
    </w:p>
    <w:p w:rsidR="00A337CE" w:rsidRDefault="00A337CE" w:rsidP="0050631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депутаты приняли 2 решения о внесении изменений в 2 муниципальных правовых акта в сфере муниципальной службы,</w:t>
      </w:r>
      <w:r w:rsidRPr="00A33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необходимостью приведения их в соответствие с федеральным законодательством,  предварительно приняв решения об удовлетворении протестов прокуратуры на указанные решения Совета.</w:t>
      </w:r>
    </w:p>
    <w:p w:rsidR="00A337CE" w:rsidRDefault="00D24F17" w:rsidP="0050631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контрольных вопросов </w:t>
      </w:r>
      <w:r w:rsidR="00A337CE">
        <w:rPr>
          <w:rFonts w:ascii="Times New Roman" w:hAnsi="Times New Roman" w:cs="Times New Roman"/>
          <w:sz w:val="28"/>
          <w:szCs w:val="28"/>
        </w:rPr>
        <w:t xml:space="preserve">заслушали </w:t>
      </w:r>
      <w:r>
        <w:rPr>
          <w:rFonts w:ascii="Times New Roman" w:hAnsi="Times New Roman" w:cs="Times New Roman"/>
          <w:sz w:val="28"/>
          <w:szCs w:val="28"/>
        </w:rPr>
        <w:t xml:space="preserve">и приняли к сведению </w:t>
      </w:r>
      <w:r w:rsidR="00A337CE">
        <w:rPr>
          <w:rFonts w:ascii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 о текущем положении дел в сельском хозяйстве,</w:t>
      </w:r>
      <w:r w:rsidR="00105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исполнении решения Совета о статусе административного центра района и о добыче золота на территории района.</w:t>
      </w:r>
      <w:r w:rsidR="00067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979" w:rsidRDefault="00067979" w:rsidP="0006797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депутаты рассмотрели информацию о работе с обращениями граждан. По депутатскому запросу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 невозможности проезда по дороге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Балей – 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 района обратился к первому заместителю главы района</w:t>
      </w:r>
      <w:r w:rsidR="00AA1309">
        <w:rPr>
          <w:rFonts w:ascii="Times New Roman" w:hAnsi="Times New Roman" w:cs="Times New Roman"/>
          <w:sz w:val="28"/>
          <w:szCs w:val="28"/>
        </w:rPr>
        <w:t xml:space="preserve"> Семибратову В.А.</w:t>
      </w:r>
      <w:r>
        <w:rPr>
          <w:rFonts w:ascii="Times New Roman" w:hAnsi="Times New Roman" w:cs="Times New Roman"/>
          <w:sz w:val="28"/>
          <w:szCs w:val="28"/>
        </w:rPr>
        <w:t xml:space="preserve">.  В течение двух дней дорога была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прогрейдерована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настоящее время проезд до села обеспечен. </w:t>
      </w:r>
    </w:p>
    <w:p w:rsidR="003B5B45" w:rsidRDefault="00067979" w:rsidP="0006797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Жители с</w:t>
      </w:r>
      <w:r w:rsidR="003B5B45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3B5B45">
        <w:rPr>
          <w:rFonts w:ascii="Times New Roman" w:hAnsi="Times New Roman" w:cs="Times New Roman"/>
          <w:sz w:val="28"/>
          <w:szCs w:val="28"/>
        </w:rPr>
        <w:t>Подрйницынское</w:t>
      </w:r>
      <w:proofErr w:type="spellEnd"/>
      <w:r w:rsidR="003B5B45">
        <w:rPr>
          <w:rFonts w:ascii="Times New Roman" w:hAnsi="Times New Roman" w:cs="Times New Roman"/>
          <w:sz w:val="28"/>
          <w:szCs w:val="28"/>
        </w:rPr>
        <w:t xml:space="preserve">» направили в Совет обращение за подписью 84-х человек о необходимости приобретения новой водовозной машины. Совет направил письмо с приложением обращения жителей в Министерство жилищного хозяйства Забайкальского края. В поступившем ответе сообщается, что в течение 2024 г. Министерство планирует  приобрести в лизинг водовозную технику в случае выделения средств на эти цели. Потребность </w:t>
      </w:r>
      <w:proofErr w:type="spellStart"/>
      <w:r w:rsidR="003B5B45">
        <w:rPr>
          <w:rFonts w:ascii="Times New Roman" w:hAnsi="Times New Roman" w:cs="Times New Roman"/>
          <w:sz w:val="28"/>
          <w:szCs w:val="28"/>
        </w:rPr>
        <w:t>Подойницынского</w:t>
      </w:r>
      <w:proofErr w:type="spellEnd"/>
      <w:r w:rsidR="003B5B45">
        <w:rPr>
          <w:rFonts w:ascii="Times New Roman" w:hAnsi="Times New Roman" w:cs="Times New Roman"/>
          <w:sz w:val="28"/>
          <w:szCs w:val="28"/>
        </w:rPr>
        <w:t xml:space="preserve"> поселения будет учтена при распределении техники в случае её приобретения. </w:t>
      </w:r>
      <w:r w:rsidR="00DE4D9E">
        <w:rPr>
          <w:rFonts w:ascii="Times New Roman" w:hAnsi="Times New Roman" w:cs="Times New Roman"/>
          <w:sz w:val="28"/>
          <w:szCs w:val="28"/>
        </w:rPr>
        <w:t xml:space="preserve">Конкретных сроков </w:t>
      </w:r>
      <w:r w:rsidR="00E356D4">
        <w:rPr>
          <w:rFonts w:ascii="Times New Roman" w:hAnsi="Times New Roman" w:cs="Times New Roman"/>
          <w:sz w:val="28"/>
          <w:szCs w:val="28"/>
        </w:rPr>
        <w:t>и гарантий закупки техники в ответе не указанно.</w:t>
      </w:r>
    </w:p>
    <w:p w:rsidR="00067979" w:rsidRDefault="003B5B45" w:rsidP="0006797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 же, как сообщил глава района, администрация выделила средства на приобретение запчастей на старую водовозную машину, машина отремонтирована</w:t>
      </w:r>
      <w:r w:rsidR="002E1159">
        <w:rPr>
          <w:rFonts w:ascii="Times New Roman" w:hAnsi="Times New Roman" w:cs="Times New Roman"/>
          <w:sz w:val="28"/>
          <w:szCs w:val="28"/>
        </w:rPr>
        <w:t xml:space="preserve"> и вода доставляется жителям всех населённых пунктов </w:t>
      </w:r>
      <w:proofErr w:type="spellStart"/>
      <w:r w:rsidR="002E1159">
        <w:rPr>
          <w:rFonts w:ascii="Times New Roman" w:hAnsi="Times New Roman" w:cs="Times New Roman"/>
          <w:sz w:val="28"/>
          <w:szCs w:val="28"/>
        </w:rPr>
        <w:t>Подойницынского</w:t>
      </w:r>
      <w:proofErr w:type="spellEnd"/>
      <w:r w:rsidR="002E1159">
        <w:rPr>
          <w:rFonts w:ascii="Times New Roman" w:hAnsi="Times New Roman" w:cs="Times New Roman"/>
          <w:sz w:val="28"/>
          <w:szCs w:val="28"/>
        </w:rPr>
        <w:t xml:space="preserve"> поселения, в том числе с привлечением частников.</w:t>
      </w:r>
    </w:p>
    <w:p w:rsidR="002E1159" w:rsidRDefault="002E1159" w:rsidP="0006797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Акимов Е.В. обратился к администрации с вопросом, который волнует не только депутатов, но и многих жителей города и района - о причинах загрязнения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Унда</w:t>
      </w:r>
      <w:proofErr w:type="spellEnd"/>
      <w:r>
        <w:rPr>
          <w:rFonts w:ascii="Times New Roman" w:hAnsi="Times New Roman" w:cs="Times New Roman"/>
          <w:sz w:val="28"/>
          <w:szCs w:val="28"/>
        </w:rPr>
        <w:t>. Ушаков Е.В. пояснил</w:t>
      </w:r>
      <w:r w:rsidR="00AA13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загрязнение началось с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Талангуй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14 июня, а затем грязно-коричн</w:t>
      </w:r>
      <w:r w:rsidR="00E356D4">
        <w:rPr>
          <w:rFonts w:ascii="Times New Roman" w:hAnsi="Times New Roman" w:cs="Times New Roman"/>
          <w:sz w:val="28"/>
          <w:szCs w:val="28"/>
        </w:rPr>
        <w:t xml:space="preserve">евая вода стала и в реке </w:t>
      </w:r>
      <w:proofErr w:type="spellStart"/>
      <w:r w:rsidR="00E356D4">
        <w:rPr>
          <w:rFonts w:ascii="Times New Roman" w:hAnsi="Times New Roman" w:cs="Times New Roman"/>
          <w:sz w:val="28"/>
          <w:szCs w:val="28"/>
        </w:rPr>
        <w:t>Унда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35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 направлены запросы  в краевые органы власти по компетенции. Депутаты также решили направить в Министерство природных ресурсов депутатский запрос. 26 июня запрос был направлен.</w:t>
      </w:r>
    </w:p>
    <w:p w:rsidR="00DE4D9E" w:rsidRDefault="002E1159" w:rsidP="0006797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Агабекян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Р.О. обратил внимание администрации на облако пыли</w:t>
      </w:r>
      <w:r w:rsidR="00DE4D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D9E">
        <w:rPr>
          <w:rFonts w:ascii="Times New Roman" w:hAnsi="Times New Roman" w:cs="Times New Roman"/>
          <w:sz w:val="28"/>
          <w:szCs w:val="28"/>
        </w:rPr>
        <w:t xml:space="preserve">постоянно образующееся </w:t>
      </w:r>
      <w:r>
        <w:rPr>
          <w:rFonts w:ascii="Times New Roman" w:hAnsi="Times New Roman" w:cs="Times New Roman"/>
          <w:sz w:val="28"/>
          <w:szCs w:val="28"/>
        </w:rPr>
        <w:t xml:space="preserve">над Каменским карьером, </w:t>
      </w:r>
      <w:r w:rsidR="00DE4D9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которое ветром разносится над городом</w:t>
      </w:r>
      <w:r w:rsidR="00DE4D9E">
        <w:rPr>
          <w:rFonts w:ascii="Times New Roman" w:hAnsi="Times New Roman" w:cs="Times New Roman"/>
          <w:sz w:val="28"/>
          <w:szCs w:val="28"/>
        </w:rPr>
        <w:t xml:space="preserve">, что ухудшает и без того не совсем благополучную ситуацию с экологической обстановкой. </w:t>
      </w:r>
    </w:p>
    <w:p w:rsidR="00DE4D9E" w:rsidRDefault="00DE4D9E" w:rsidP="00DE4D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депутата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Г.Ф. о правдивости слухов об отключении центрального водоснабжения глава района пояснил, что в настоящее время уровень воды в колодце ВНС стоит на уровне 2,5 метра.</w:t>
      </w:r>
      <w:r w:rsidRPr="00DE4D9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Проводится ежедневный мониторинг совместно 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ЗабТЭК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При дальнейшем снижении уровня водозабора придется ограничить подачу воды. Пока уровень остаётся прежним. </w:t>
      </w:r>
    </w:p>
    <w:p w:rsidR="00AA1309" w:rsidRDefault="00AA1309" w:rsidP="00DE4D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Мы все понимаем, что для улучшения ситуации нужен дождь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61653A" w:rsidRPr="006165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653A">
        <w:rPr>
          <w:rFonts w:ascii="Times New Roman" w:hAnsi="Times New Roman" w:cs="Times New Roman"/>
          <w:bCs/>
          <w:sz w:val="28"/>
          <w:szCs w:val="28"/>
        </w:rPr>
        <w:t>И людям, и растениям, и земле.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надеждой см</w:t>
      </w:r>
      <w:r w:rsidR="0061653A">
        <w:rPr>
          <w:rFonts w:ascii="Times New Roman" w:hAnsi="Times New Roman" w:cs="Times New Roman"/>
          <w:bCs/>
          <w:sz w:val="28"/>
          <w:szCs w:val="28"/>
        </w:rPr>
        <w:t>отрим в небо! Но помним и о том, что  от  ответственности каждого из нас на своём месте тоже многое зависит.</w:t>
      </w:r>
    </w:p>
    <w:p w:rsidR="002E1159" w:rsidRPr="00506319" w:rsidRDefault="002E1159" w:rsidP="00067979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2E1159" w:rsidRPr="00506319" w:rsidSect="0066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08F"/>
    <w:rsid w:val="00000755"/>
    <w:rsid w:val="0006534E"/>
    <w:rsid w:val="00067979"/>
    <w:rsid w:val="0010588A"/>
    <w:rsid w:val="00193EB5"/>
    <w:rsid w:val="001C501A"/>
    <w:rsid w:val="0026707A"/>
    <w:rsid w:val="00284E75"/>
    <w:rsid w:val="002A178B"/>
    <w:rsid w:val="002E1159"/>
    <w:rsid w:val="003B5B45"/>
    <w:rsid w:val="004E4769"/>
    <w:rsid w:val="00506319"/>
    <w:rsid w:val="0061653A"/>
    <w:rsid w:val="0066593A"/>
    <w:rsid w:val="006848FA"/>
    <w:rsid w:val="007C4BDC"/>
    <w:rsid w:val="0084408F"/>
    <w:rsid w:val="008B0153"/>
    <w:rsid w:val="00A337CE"/>
    <w:rsid w:val="00A67108"/>
    <w:rsid w:val="00AA0BB7"/>
    <w:rsid w:val="00AA1309"/>
    <w:rsid w:val="00B656BC"/>
    <w:rsid w:val="00C27FB7"/>
    <w:rsid w:val="00CB014A"/>
    <w:rsid w:val="00CB73AE"/>
    <w:rsid w:val="00D24F17"/>
    <w:rsid w:val="00DE4D9E"/>
    <w:rsid w:val="00E356D4"/>
    <w:rsid w:val="00EF6579"/>
    <w:rsid w:val="00F15BAD"/>
    <w:rsid w:val="00F5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D9E"/>
    <w:pPr>
      <w:spacing w:after="200" w:line="276" w:lineRule="auto"/>
      <w:ind w:left="720" w:firstLine="0"/>
      <w:contextualSpacing/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3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2024-06-26T00:30:00Z</dcterms:created>
  <dcterms:modified xsi:type="dcterms:W3CDTF">2024-06-27T06:10:00Z</dcterms:modified>
</cp:coreProperties>
</file>